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015DD2" w:rsidRPr="00015DD2" w14:paraId="23CC5DE7" w14:textId="77777777" w:rsidTr="00875F57">
        <w:tc>
          <w:tcPr>
            <w:tcW w:w="1010" w:type="pct"/>
            <w:shd w:val="clear" w:color="auto" w:fill="auto"/>
            <w:tcMar>
              <w:left w:w="0" w:type="dxa"/>
              <w:right w:w="0" w:type="dxa"/>
            </w:tcMar>
          </w:tcPr>
          <w:p w14:paraId="55AF282B" w14:textId="41A809DA" w:rsidR="00015DD2" w:rsidRPr="00015DD2" w:rsidRDefault="00015DD2" w:rsidP="00015DD2">
            <w:pPr>
              <w:spacing w:after="200" w:line="240" w:lineRule="auto"/>
              <w:jc w:val="left"/>
              <w:rPr>
                <w:rFonts w:ascii="Calibri" w:hAnsi="Calibri"/>
                <w:noProof/>
                <w:szCs w:val="22"/>
                <w:lang w:eastAsia="pl-PL"/>
              </w:rPr>
            </w:pPr>
            <w:r w:rsidRPr="00015DD2">
              <w:rPr>
                <w:rFonts w:ascii="Calibri" w:hAnsi="Calibri"/>
                <w:noProof/>
                <w:szCs w:val="22"/>
                <w:lang w:eastAsia="pl-PL"/>
              </w:rPr>
              <w:drawing>
                <wp:inline distT="0" distB="0" distL="0" distR="0" wp14:anchorId="75A85D7A" wp14:editId="502F4CF4">
                  <wp:extent cx="1031240" cy="43878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1" w:type="pct"/>
            <w:shd w:val="clear" w:color="auto" w:fill="auto"/>
            <w:tcMar>
              <w:left w:w="0" w:type="dxa"/>
              <w:right w:w="0" w:type="dxa"/>
            </w:tcMar>
          </w:tcPr>
          <w:p w14:paraId="3BA4CDEA" w14:textId="2A94B8EA" w:rsidR="00015DD2" w:rsidRPr="00015DD2" w:rsidRDefault="00015DD2" w:rsidP="00015DD2">
            <w:pPr>
              <w:spacing w:after="200" w:line="240" w:lineRule="auto"/>
              <w:jc w:val="center"/>
              <w:rPr>
                <w:rFonts w:ascii="Calibri" w:hAnsi="Calibri"/>
                <w:noProof/>
                <w:szCs w:val="22"/>
                <w:lang w:eastAsia="pl-PL"/>
              </w:rPr>
            </w:pPr>
            <w:r w:rsidRPr="00015DD2">
              <w:rPr>
                <w:rFonts w:ascii="Calibri" w:hAnsi="Calibri"/>
                <w:noProof/>
                <w:szCs w:val="22"/>
                <w:lang w:eastAsia="pl-PL"/>
              </w:rPr>
              <w:drawing>
                <wp:inline distT="0" distB="0" distL="0" distR="0" wp14:anchorId="5716F80C" wp14:editId="344A89C9">
                  <wp:extent cx="1411605" cy="43878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pct"/>
            <w:shd w:val="clear" w:color="auto" w:fill="auto"/>
            <w:tcMar>
              <w:left w:w="0" w:type="dxa"/>
              <w:right w:w="0" w:type="dxa"/>
            </w:tcMar>
          </w:tcPr>
          <w:p w14:paraId="3C7C711C" w14:textId="603C921D" w:rsidR="00015DD2" w:rsidRPr="00015DD2" w:rsidRDefault="00015DD2" w:rsidP="00015DD2">
            <w:pPr>
              <w:spacing w:after="200" w:line="240" w:lineRule="auto"/>
              <w:ind w:right="47"/>
              <w:jc w:val="center"/>
              <w:rPr>
                <w:rFonts w:ascii="Calibri" w:hAnsi="Calibri"/>
                <w:noProof/>
                <w:szCs w:val="22"/>
                <w:lang w:eastAsia="pl-PL"/>
              </w:rPr>
            </w:pPr>
            <w:r w:rsidRPr="00015DD2">
              <w:rPr>
                <w:rFonts w:ascii="Calibri" w:hAnsi="Calibri"/>
                <w:noProof/>
                <w:szCs w:val="22"/>
                <w:lang w:eastAsia="pl-PL"/>
              </w:rPr>
              <w:drawing>
                <wp:inline distT="0" distB="0" distL="0" distR="0" wp14:anchorId="2736BF66" wp14:editId="11A0C89B">
                  <wp:extent cx="958215" cy="43878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pct"/>
            <w:shd w:val="clear" w:color="auto" w:fill="auto"/>
            <w:tcMar>
              <w:left w:w="0" w:type="dxa"/>
              <w:right w:w="0" w:type="dxa"/>
            </w:tcMar>
          </w:tcPr>
          <w:p w14:paraId="0D0C169E" w14:textId="5B2F4DC7" w:rsidR="00015DD2" w:rsidRPr="00015DD2" w:rsidRDefault="00015DD2" w:rsidP="00015DD2">
            <w:pPr>
              <w:spacing w:after="200" w:line="240" w:lineRule="auto"/>
              <w:jc w:val="right"/>
              <w:rPr>
                <w:rFonts w:ascii="Calibri" w:hAnsi="Calibri"/>
                <w:noProof/>
                <w:szCs w:val="22"/>
                <w:lang w:eastAsia="pl-PL"/>
              </w:rPr>
            </w:pPr>
            <w:r w:rsidRPr="00015DD2">
              <w:rPr>
                <w:rFonts w:ascii="Calibri" w:hAnsi="Calibri"/>
                <w:noProof/>
                <w:szCs w:val="22"/>
                <w:lang w:eastAsia="pl-PL"/>
              </w:rPr>
              <w:drawing>
                <wp:inline distT="0" distB="0" distL="0" distR="0" wp14:anchorId="7A597A20" wp14:editId="42308A1D">
                  <wp:extent cx="1631315" cy="438785"/>
                  <wp:effectExtent l="0" t="0" r="698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1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772609" w14:textId="04E891BC" w:rsidR="00BF5A84" w:rsidRDefault="00BF5A84" w:rsidP="009702B0">
      <w:pPr>
        <w:rPr>
          <w:rFonts w:ascii="Times New Roman" w:hAnsi="Times New Roman"/>
          <w:sz w:val="32"/>
          <w:szCs w:val="36"/>
        </w:rPr>
      </w:pPr>
    </w:p>
    <w:p w14:paraId="02643EC3" w14:textId="77777777" w:rsidR="005718D9" w:rsidRDefault="005718D9" w:rsidP="00571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Times New Roman" w:hAnsi="Times New Roman"/>
          <w:b/>
          <w:bCs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202124"/>
          <w:sz w:val="28"/>
          <w:szCs w:val="28"/>
          <w:lang w:val="uk-UA"/>
        </w:rPr>
        <w:t xml:space="preserve">Свентокшиське воєводство для України. </w:t>
      </w:r>
    </w:p>
    <w:p w14:paraId="5AC8771C" w14:textId="77777777" w:rsidR="005718D9" w:rsidRDefault="005718D9" w:rsidP="00571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Times New Roman" w:hAnsi="Times New Roman"/>
          <w:b/>
          <w:bCs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202124"/>
          <w:sz w:val="28"/>
          <w:szCs w:val="28"/>
          <w:lang w:val="uk-UA"/>
        </w:rPr>
        <w:t xml:space="preserve"> </w:t>
      </w:r>
    </w:p>
    <w:p w14:paraId="578E56D2" w14:textId="1DFAAC48" w:rsidR="005718D9" w:rsidRDefault="005718D9" w:rsidP="00571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bCs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color w:val="202124"/>
          <w:sz w:val="28"/>
          <w:szCs w:val="28"/>
          <w:lang w:val="uk-UA"/>
        </w:rPr>
        <w:t>Повятовий  Центр допомоги сім’ям в місті Кельце запрошує громадян України віком 18</w:t>
      </w:r>
      <w:r w:rsidR="00450F46">
        <w:rPr>
          <w:rFonts w:ascii="Times New Roman" w:hAnsi="Times New Roman"/>
          <w:color w:val="202124"/>
          <w:sz w:val="28"/>
          <w:szCs w:val="28"/>
        </w:rPr>
        <w:t>-60/65</w:t>
      </w:r>
      <w:r>
        <w:rPr>
          <w:rFonts w:ascii="Times New Roman" w:hAnsi="Times New Roman"/>
          <w:color w:val="202124"/>
          <w:sz w:val="28"/>
          <w:szCs w:val="28"/>
          <w:lang w:val="uk-UA"/>
        </w:rPr>
        <w:t xml:space="preserve"> років (жінки 18-60 років; чоловіки 18-6</w:t>
      </w:r>
      <w:r w:rsidR="00450F46">
        <w:rPr>
          <w:rFonts w:ascii="Times New Roman" w:hAnsi="Times New Roman"/>
          <w:color w:val="202124"/>
          <w:sz w:val="28"/>
          <w:szCs w:val="28"/>
        </w:rPr>
        <w:t>5</w:t>
      </w:r>
      <w:r>
        <w:rPr>
          <w:rFonts w:ascii="Times New Roman" w:hAnsi="Times New Roman"/>
          <w:color w:val="202124"/>
          <w:sz w:val="28"/>
          <w:szCs w:val="28"/>
          <w:lang w:val="uk-UA"/>
        </w:rPr>
        <w:t xml:space="preserve"> роки), які приїхали до Польщі після 24 лютого 2022 року у зв’язку з триваючим збройним конфліктом з Російською Федерацією та проживають у Свентокшиському воєводстві скористатися допомогою, яку надають у </w:t>
      </w:r>
      <w:r>
        <w:rPr>
          <w:rFonts w:ascii="Times New Roman" w:hAnsi="Times New Roman"/>
          <w:b/>
          <w:bCs/>
          <w:color w:val="202124"/>
          <w:sz w:val="28"/>
          <w:szCs w:val="28"/>
          <w:lang w:val="uk-UA"/>
        </w:rPr>
        <w:t>Центрі допомоги біженцям у м. Кельце, вул. Stefana Okrzei 18/7, тел.: 600 286 695, електронна адреса pcprorzei@pcprkielce.pl.</w:t>
      </w:r>
    </w:p>
    <w:p w14:paraId="0AA5AB7B" w14:textId="77777777" w:rsidR="005718D9" w:rsidRDefault="005718D9" w:rsidP="00571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bCs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202124"/>
          <w:sz w:val="28"/>
          <w:szCs w:val="28"/>
          <w:lang w:val="uk-UA"/>
        </w:rPr>
        <w:t>Центр</w:t>
      </w:r>
      <w:r>
        <w:rPr>
          <w:rFonts w:ascii="Times New Roman" w:hAnsi="Times New Roman"/>
          <w:color w:val="202124"/>
          <w:sz w:val="28"/>
          <w:szCs w:val="28"/>
          <w:lang w:val="uk-UA"/>
        </w:rPr>
        <w:t xml:space="preserve"> працює щодня </w:t>
      </w:r>
      <w:r>
        <w:rPr>
          <w:rFonts w:ascii="Times New Roman" w:hAnsi="Times New Roman"/>
          <w:b/>
          <w:bCs/>
          <w:color w:val="202124"/>
          <w:sz w:val="28"/>
          <w:szCs w:val="28"/>
          <w:lang w:val="uk-UA"/>
        </w:rPr>
        <w:t>з 7.15 до 15.15 (в інші години можна домовитися якщо попередньо зателефонувати)</w:t>
      </w:r>
    </w:p>
    <w:p w14:paraId="10B04476" w14:textId="77777777" w:rsidR="005718D9" w:rsidRDefault="005718D9" w:rsidP="00571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bCs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202124"/>
          <w:sz w:val="28"/>
          <w:szCs w:val="28"/>
          <w:lang w:val="uk-UA"/>
        </w:rPr>
        <w:t>У Центрі допомоги біженцям ви можете отримати:</w:t>
      </w:r>
    </w:p>
    <w:p w14:paraId="553F0DE0" w14:textId="77777777" w:rsidR="005718D9" w:rsidRDefault="005718D9" w:rsidP="00571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color w:val="202124"/>
          <w:sz w:val="28"/>
          <w:szCs w:val="28"/>
          <w:lang w:val="uk-UA"/>
        </w:rPr>
        <w:t>- допомогу у вивченні польської мови;</w:t>
      </w:r>
    </w:p>
    <w:p w14:paraId="6F042E40" w14:textId="77777777" w:rsidR="005718D9" w:rsidRDefault="005718D9" w:rsidP="00571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color w:val="202124"/>
          <w:sz w:val="28"/>
          <w:szCs w:val="28"/>
          <w:lang w:val="uk-UA"/>
        </w:rPr>
        <w:t xml:space="preserve">- психологічну допомогу (індивідуальну та групову); </w:t>
      </w:r>
    </w:p>
    <w:p w14:paraId="0E6F5253" w14:textId="77777777" w:rsidR="005718D9" w:rsidRDefault="005718D9" w:rsidP="00571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color w:val="202124"/>
          <w:sz w:val="28"/>
          <w:szCs w:val="28"/>
          <w:lang w:val="uk-UA"/>
        </w:rPr>
        <w:t>- юридичні консультації;</w:t>
      </w:r>
    </w:p>
    <w:p w14:paraId="5FB60468" w14:textId="77777777" w:rsidR="005718D9" w:rsidRDefault="005718D9" w:rsidP="00571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color w:val="202124"/>
          <w:sz w:val="28"/>
          <w:szCs w:val="28"/>
          <w:lang w:val="uk-UA"/>
        </w:rPr>
        <w:t>-  допомогу та супровід у вирішенні організаційних питань з адміністрацією міста, питань здоров'я, працевлаштування, освіти;</w:t>
      </w:r>
    </w:p>
    <w:p w14:paraId="64D3E3D8" w14:textId="77777777" w:rsidR="005718D9" w:rsidRDefault="005718D9" w:rsidP="00571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color w:val="202124"/>
          <w:sz w:val="28"/>
          <w:szCs w:val="28"/>
          <w:lang w:val="uk-UA"/>
        </w:rPr>
        <w:t>- послуги перекладача;</w:t>
      </w:r>
    </w:p>
    <w:p w14:paraId="2FD8BC0C" w14:textId="77777777" w:rsidR="005718D9" w:rsidRDefault="005718D9" w:rsidP="00571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color w:val="202124"/>
          <w:sz w:val="28"/>
          <w:szCs w:val="28"/>
          <w:lang w:val="uk-UA"/>
        </w:rPr>
        <w:t>- навчання за професією;</w:t>
      </w:r>
    </w:p>
    <w:p w14:paraId="28B2E563" w14:textId="77777777" w:rsidR="005718D9" w:rsidRDefault="005718D9" w:rsidP="00571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color w:val="202124"/>
          <w:sz w:val="28"/>
          <w:szCs w:val="28"/>
          <w:lang w:val="uk-UA"/>
        </w:rPr>
        <w:t>- догляд за дітьми під час навчання;</w:t>
      </w:r>
    </w:p>
    <w:p w14:paraId="7216D650" w14:textId="77777777" w:rsidR="005718D9" w:rsidRDefault="005718D9" w:rsidP="00571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color w:val="202124"/>
          <w:sz w:val="28"/>
          <w:szCs w:val="28"/>
          <w:lang w:val="uk-UA"/>
        </w:rPr>
        <w:t>- матеріальну допомога на придбання продуктів харчування, миючих засобів та інших потреб, пов'язаних з проживанням.</w:t>
      </w:r>
    </w:p>
    <w:p w14:paraId="3727858F" w14:textId="4CD4491F" w:rsidR="00BF5A84" w:rsidRPr="0090219E" w:rsidRDefault="005718D9" w:rsidP="00571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b/>
          <w:bCs/>
          <w:color w:val="202124"/>
          <w:sz w:val="28"/>
          <w:szCs w:val="28"/>
          <w:lang w:val="uk-UA"/>
        </w:rPr>
        <w:t>Детальну інформацію щодо запропонованої допомоги можна отримати у пані Дороти Ґолембіовської за телефоном 600 286 695 або електронною поштою pcprokrzei@pcprkielce.pl.</w:t>
      </w:r>
    </w:p>
    <w:sectPr w:rsidR="00BF5A84" w:rsidRPr="0090219E" w:rsidSect="00ED45C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4996" w14:textId="77777777" w:rsidR="00345234" w:rsidRDefault="00345234" w:rsidP="00316E5E">
      <w:pPr>
        <w:spacing w:line="240" w:lineRule="auto"/>
      </w:pPr>
      <w:r>
        <w:separator/>
      </w:r>
    </w:p>
  </w:endnote>
  <w:endnote w:type="continuationSeparator" w:id="0">
    <w:p w14:paraId="78062EDB" w14:textId="77777777" w:rsidR="00345234" w:rsidRDefault="00345234" w:rsidP="00316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806E3" w14:textId="77777777" w:rsidR="00345234" w:rsidRDefault="00345234" w:rsidP="00316E5E">
      <w:pPr>
        <w:spacing w:line="240" w:lineRule="auto"/>
      </w:pPr>
      <w:r>
        <w:separator/>
      </w:r>
    </w:p>
  </w:footnote>
  <w:footnote w:type="continuationSeparator" w:id="0">
    <w:p w14:paraId="2C5CDF1A" w14:textId="77777777" w:rsidR="00345234" w:rsidRDefault="00345234" w:rsidP="00316E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0A1"/>
    <w:multiLevelType w:val="hybridMultilevel"/>
    <w:tmpl w:val="B38ED462"/>
    <w:lvl w:ilvl="0" w:tplc="F2AAEB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7501"/>
    <w:multiLevelType w:val="hybridMultilevel"/>
    <w:tmpl w:val="D1DA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6CDA668E">
      <w:start w:val="1"/>
      <w:numFmt w:val="lowerLetter"/>
      <w:lvlText w:val="%6)"/>
      <w:lvlJc w:val="left"/>
      <w:pPr>
        <w:ind w:left="4335" w:hanging="555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7121896">
    <w:abstractNumId w:val="1"/>
  </w:num>
  <w:num w:numId="2" w16cid:durableId="35982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C3"/>
    <w:rsid w:val="00015DD2"/>
    <w:rsid w:val="00056EB1"/>
    <w:rsid w:val="00092641"/>
    <w:rsid w:val="00093B2B"/>
    <w:rsid w:val="000A736A"/>
    <w:rsid w:val="000E76C9"/>
    <w:rsid w:val="00103590"/>
    <w:rsid w:val="00111CD3"/>
    <w:rsid w:val="001271C6"/>
    <w:rsid w:val="00150D93"/>
    <w:rsid w:val="0018548C"/>
    <w:rsid w:val="001B2B2E"/>
    <w:rsid w:val="001E2796"/>
    <w:rsid w:val="002014D0"/>
    <w:rsid w:val="00207EE7"/>
    <w:rsid w:val="00225CD9"/>
    <w:rsid w:val="0027761A"/>
    <w:rsid w:val="00316E5E"/>
    <w:rsid w:val="00345234"/>
    <w:rsid w:val="003B510B"/>
    <w:rsid w:val="003B6E5E"/>
    <w:rsid w:val="003F242B"/>
    <w:rsid w:val="00450F46"/>
    <w:rsid w:val="005718D9"/>
    <w:rsid w:val="005B3C4B"/>
    <w:rsid w:val="005B7FB4"/>
    <w:rsid w:val="005D6306"/>
    <w:rsid w:val="006125C8"/>
    <w:rsid w:val="0063785D"/>
    <w:rsid w:val="0064460A"/>
    <w:rsid w:val="00664668"/>
    <w:rsid w:val="006678A8"/>
    <w:rsid w:val="006759F3"/>
    <w:rsid w:val="006829EB"/>
    <w:rsid w:val="00683A81"/>
    <w:rsid w:val="006C3FF0"/>
    <w:rsid w:val="006E4A78"/>
    <w:rsid w:val="00736E5F"/>
    <w:rsid w:val="007372D8"/>
    <w:rsid w:val="00797BAB"/>
    <w:rsid w:val="007C3C87"/>
    <w:rsid w:val="007C70B4"/>
    <w:rsid w:val="007F0AC1"/>
    <w:rsid w:val="008168BF"/>
    <w:rsid w:val="008369F5"/>
    <w:rsid w:val="0087070E"/>
    <w:rsid w:val="0089608B"/>
    <w:rsid w:val="0090219E"/>
    <w:rsid w:val="009423FF"/>
    <w:rsid w:val="00953846"/>
    <w:rsid w:val="009702B0"/>
    <w:rsid w:val="00980C0A"/>
    <w:rsid w:val="00995F00"/>
    <w:rsid w:val="009A44EC"/>
    <w:rsid w:val="00AF5E11"/>
    <w:rsid w:val="00B43366"/>
    <w:rsid w:val="00BF5A84"/>
    <w:rsid w:val="00C06D0D"/>
    <w:rsid w:val="00C21475"/>
    <w:rsid w:val="00C85374"/>
    <w:rsid w:val="00D21B57"/>
    <w:rsid w:val="00D3137F"/>
    <w:rsid w:val="00D44F59"/>
    <w:rsid w:val="00DA121D"/>
    <w:rsid w:val="00DA2392"/>
    <w:rsid w:val="00DA3B91"/>
    <w:rsid w:val="00DE72A5"/>
    <w:rsid w:val="00E025F5"/>
    <w:rsid w:val="00E47316"/>
    <w:rsid w:val="00E51D1C"/>
    <w:rsid w:val="00E53F5B"/>
    <w:rsid w:val="00E95C00"/>
    <w:rsid w:val="00EA0751"/>
    <w:rsid w:val="00EC13E4"/>
    <w:rsid w:val="00ED45C3"/>
    <w:rsid w:val="00EE769E"/>
    <w:rsid w:val="00F749C5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D347"/>
  <w15:chartTrackingRefBased/>
  <w15:docId w15:val="{8CECE4F8-F4D3-4807-B150-1BA05C1B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5C3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E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E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E5E"/>
    <w:rPr>
      <w:rFonts w:ascii="Segoe UI" w:eastAsia="Times New Roman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16E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16E5E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E5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16E5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C3F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FF0"/>
    <w:rPr>
      <w:color w:val="605E5C"/>
      <w:shd w:val="clear" w:color="auto" w:fill="E1DFDD"/>
    </w:rPr>
  </w:style>
  <w:style w:type="paragraph" w:customStyle="1" w:styleId="Default">
    <w:name w:val="Default"/>
    <w:rsid w:val="00092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B2B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2</cp:revision>
  <cp:lastPrinted>2022-07-07T05:41:00Z</cp:lastPrinted>
  <dcterms:created xsi:type="dcterms:W3CDTF">2022-07-07T06:54:00Z</dcterms:created>
  <dcterms:modified xsi:type="dcterms:W3CDTF">2022-07-07T06:54:00Z</dcterms:modified>
</cp:coreProperties>
</file>